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EA" w:rsidRPr="009413EA" w:rsidRDefault="009413EA" w:rsidP="00753F9F">
      <w:pPr>
        <w:keepNext/>
        <w:keepLines/>
        <w:shd w:val="clear" w:color="auto" w:fill="7030A0"/>
        <w:spacing w:before="240" w:after="0" w:line="240" w:lineRule="auto"/>
        <w:ind w:left="-284"/>
        <w:jc w:val="center"/>
        <w:outlineLvl w:val="0"/>
        <w:rPr>
          <w:rFonts w:ascii="Calibri Light" w:eastAsia="Times New Roman" w:hAnsi="Calibri Light" w:cs="Times New Roman"/>
          <w:b/>
          <w:color w:val="FFFFFF"/>
          <w:sz w:val="32"/>
          <w:szCs w:val="32"/>
          <w:lang w:eastAsia="ru-RU"/>
        </w:rPr>
      </w:pPr>
      <w:bookmarkStart w:id="0" w:name="_Toc20489321"/>
      <w:r w:rsidRPr="009413EA">
        <w:rPr>
          <w:rFonts w:ascii="Calibri Light" w:eastAsia="Times New Roman" w:hAnsi="Calibri Light" w:cs="Times New Roman"/>
          <w:b/>
          <w:color w:val="FFFFFF"/>
          <w:sz w:val="32"/>
          <w:szCs w:val="32"/>
          <w:lang w:eastAsia="ru-RU"/>
        </w:rPr>
        <w:t>11 октября 2019 года</w:t>
      </w:r>
      <w:bookmarkEnd w:id="0"/>
    </w:p>
    <w:p w:rsidR="009413EA" w:rsidRDefault="009413EA"/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977"/>
        <w:gridCol w:w="5670"/>
      </w:tblGrid>
      <w:tr w:rsidR="009413EA" w:rsidRPr="009413EA" w:rsidTr="00753F9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9413EA" w:rsidRPr="009413EA" w:rsidRDefault="009413EA" w:rsidP="009413EA">
            <w:pPr>
              <w:keepNext/>
              <w:keepLines/>
              <w:spacing w:before="4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color w:val="2E74B5"/>
                <w:sz w:val="26"/>
                <w:szCs w:val="26"/>
                <w:lang w:eastAsia="ru-RU"/>
              </w:rPr>
            </w:pPr>
            <w:bookmarkStart w:id="1" w:name="_Toc20489323"/>
            <w:r w:rsidRPr="009413EA">
              <w:rPr>
                <w:rFonts w:ascii="Calibri Light" w:eastAsia="Times New Roman" w:hAnsi="Calibri Light" w:cs="Times New Roman"/>
                <w:color w:val="FFFFFF"/>
                <w:sz w:val="28"/>
                <w:szCs w:val="26"/>
                <w:lang w:eastAsia="ru-RU"/>
              </w:rPr>
              <w:t>ЭНДОСКОПИЯ</w:t>
            </w:r>
            <w:bookmarkEnd w:id="1"/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09:30-10:00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10:00-10:15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 «Консул» 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Долгушин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И.И</w:t>
            </w:r>
            <w:r w:rsidRPr="009413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., </w:t>
            </w:r>
            <w:r w:rsidRPr="009413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президент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ФГБОУ 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«Южно-Уральский государственный медицинский университет» </w:t>
            </w:r>
            <w:r w:rsidRPr="009413EA">
              <w:rPr>
                <w:rFonts w:ascii="Times New Roman" w:eastAsia="Times New Roman" w:hAnsi="Times New Roman" w:cs="Times New Roman"/>
                <w:caps/>
                <w:spacing w:val="4"/>
                <w:sz w:val="24"/>
                <w:szCs w:val="24"/>
              </w:rPr>
              <w:t>М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инистерства здравоохранения Российской Федерации, </w:t>
            </w:r>
            <w:r w:rsidRPr="009413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академик РАН, заслуженный деятель науки РФ, 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д.м.н., профессор, г. Челябинск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Привалов А.В., заместитель главного врача по инновационной работе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ГБУЗ «Челябинский областной клинический центр онкологии и ядерной медицины», профессор кафедры онкологии, лучевой диагностики и лучевой терапии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ФГБОУ 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«Южно-Уральский государственный медицинский университет» </w:t>
            </w:r>
            <w:r w:rsidRPr="009413EA">
              <w:rPr>
                <w:rFonts w:ascii="Times New Roman" w:eastAsia="Times New Roman" w:hAnsi="Times New Roman" w:cs="Times New Roman"/>
                <w:caps/>
                <w:spacing w:val="4"/>
                <w:sz w:val="24"/>
                <w:szCs w:val="24"/>
              </w:rPr>
              <w:t>М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инистерства здравоохранения Российской Федерации, главный онколог Управления здравоохранения Администрации г. Челябинска, д.м.н., профессор, г. Челябинск 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Братникова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Г.И., главный специалист по лучевой и инструментальной диагностике Уральского федерального округа, к.м.н., г. Челябинск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Олевская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 Р., заведующая отделением эндоскопии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ГБУЗ 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«Челябинской областной клинической больницы», главный внештатный специалист по эндоскопии Министерства здравоохранения Челябинской области, председатель  «Ассоциации  врачей-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эндоскопистов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Челябинской  области» к.м.н., г. Челябинск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Долгушина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И., главный внештатный гастроэнтеролог 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Министерства здравоохранения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Челябинской области, заведующий кафедрой госпитальной терапии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ФГБОУ 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«Южно-Уральский государственный медицинский университет» </w:t>
            </w:r>
            <w:r w:rsidRPr="009413EA">
              <w:rPr>
                <w:rFonts w:ascii="Times New Roman" w:eastAsia="Times New Roman" w:hAnsi="Times New Roman" w:cs="Times New Roman"/>
                <w:caps/>
                <w:spacing w:val="4"/>
                <w:sz w:val="24"/>
                <w:szCs w:val="24"/>
              </w:rPr>
              <w:t>М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инистерства здравоохранения Российской Федерации,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д.м.н., г. Челябинск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10.15-10.35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Эпидемиологическая картина злокачественных 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новообразований органов желудочно-кишечного тракта населения Челябинской области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Ратнер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Е.В., заместитель главного врача по организационно-методической работе ГБУЗ «Челябинский областной центр онкологии и ядерной медицины», к.м.н., г. Челябинск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Аксенова И.А., заведующая организационно-методическим кабинетом и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канцеррегистром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организационн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методического отдела ГБУЗ «Челябинский областной клинический центр онкологии и ядерной медицины», г. Челябинск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10:35-12:00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Зал «Консул»,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пленарная часть: </w:t>
            </w:r>
            <w:r w:rsidRPr="009413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«Комплексный подход к диагностике патологии желудочно-кишечного тракта».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Председатели: д.м.н.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Долгушина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И., к.м.н.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Олевская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Е.Р.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10:35-10:55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Эндоскопическая диагностика и лечение раннего рака желудка: современный взгляд на проблему</w:t>
            </w:r>
          </w:p>
          <w:p w:rsidR="009413EA" w:rsidRPr="009413EA" w:rsidRDefault="009413EA" w:rsidP="00941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Пирогов С. С., заведующий отделением эндоскопии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Московского научно-исследовательского онкологического института имени П. А. </w:t>
            </w:r>
            <w:r w:rsidRPr="009413E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Герцена -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>филиала Ф</w:t>
            </w:r>
            <w:r w:rsidRPr="009413EA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едерального государственного бюджетного учреждения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9413EA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Национальный медицинский исследовательский центр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радиологии» </w:t>
            </w:r>
            <w:r w:rsidRPr="009413EA">
              <w:rPr>
                <w:rFonts w:ascii="Times New Roman" w:eastAsia="Calibri" w:hAnsi="Times New Roman" w:cs="Times New Roman"/>
                <w:caps/>
                <w:spacing w:val="4"/>
                <w:sz w:val="24"/>
                <w:szCs w:val="24"/>
              </w:rPr>
              <w:t>М</w:t>
            </w:r>
            <w:r w:rsidRPr="009413EA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инистерства здравоохранения Российской Федерации, </w:t>
            </w:r>
            <w:r w:rsidRPr="009413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д.м.н., г. Москва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10:55-11:15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Комплаенс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гастроэнтеролога и врача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эндоскописта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лечении патологии желудочно-кишечного тракта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Долгушина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И., главный внештатный гастроэнтеролог 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Министерства здравоохранения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Челябинской области, заведующий кафедрой госпитальной терапии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ФГБОУ 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«Южно-Уральский государственный медицинский университет» </w:t>
            </w:r>
            <w:r w:rsidRPr="009413EA">
              <w:rPr>
                <w:rFonts w:ascii="Times New Roman" w:eastAsia="Times New Roman" w:hAnsi="Times New Roman" w:cs="Times New Roman"/>
                <w:caps/>
                <w:spacing w:val="4"/>
                <w:sz w:val="24"/>
                <w:szCs w:val="24"/>
              </w:rPr>
              <w:t>М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инистерства здравоохранения Российской Федерации,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д.м.н., г. Челябинск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11:15-11:35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Дисплазия или рак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Белоусова Г. А., заведующая патологоанатомическим отделением № 1 </w:t>
            </w:r>
          </w:p>
          <w:p w:rsidR="009413EA" w:rsidRPr="009413EA" w:rsidRDefault="009413EA" w:rsidP="009413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государственного бюджетного учреждения здравоохранения «Челябинское областное патологоанатомическое бюро»  </w:t>
            </w:r>
          </w:p>
          <w:p w:rsidR="009413EA" w:rsidRPr="009413EA" w:rsidRDefault="009413EA" w:rsidP="00941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11:35-11:55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«Желудочная эктопия верхней трети пищевода»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413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Науменко Ольга Валентиновна, врач-</w:t>
            </w:r>
            <w:proofErr w:type="spellStart"/>
            <w:r w:rsidRPr="009413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эндоскопист</w:t>
            </w:r>
            <w:proofErr w:type="spellEnd"/>
            <w:r w:rsidRPr="009413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Челябинская областная клиническая больница №1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11:55-12:00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12:30-14:00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Зал «Консул»,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пленарная часть: </w:t>
            </w:r>
            <w:r w:rsidRPr="009413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«Инвазивные методы диагностики патологии желудочно-кишечного тракта».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Председатели: д.м.н.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Солодинина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Е.Н., к.м.н.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Олевская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Е.Р. 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ЭндоУЗИ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желудка: модная тенденция или реальная необходимость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Солодинина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Е.Н., заведующая отделение эндоскопии ФГБУ «Центральная клиническая больница с поликлиникой» Управления делами Президента Российской Федерации, д.м.н., профессор, г. Москва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12:50-13:10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Зубчатые аденомы патогистологическая характеристика в сравнении с тубулярными или ворсинчатыми аденомами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Сычугов Г. В.,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врач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ГБУЗ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«Челябинское областное патологоанатомическое бюро»,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к.м.н., г. Челябинск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13:10-13:20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Лечение раннего рака кишки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Ткаченко О.Б., заведующий отделением эндоскопии, врач-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эндоскопист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ФГБУ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9413EA">
              <w:rPr>
                <w:rFonts w:ascii="Times New Roman" w:eastAsia="Times New Roman" w:hAnsi="Times New Roman" w:cs="Times New Roman"/>
                <w:caps/>
                <w:color w:val="000000"/>
                <w:spacing w:val="4"/>
                <w:sz w:val="24"/>
                <w:szCs w:val="24"/>
              </w:rPr>
              <w:t>«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Национальный медицинский исследовательский центр онкологии имени </w:t>
            </w:r>
            <w:r w:rsidRPr="009413EA">
              <w:rPr>
                <w:rFonts w:ascii="Times New Roman" w:eastAsia="Times New Roman" w:hAnsi="Times New Roman" w:cs="Times New Roman"/>
                <w:caps/>
                <w:color w:val="000000"/>
                <w:spacing w:val="4"/>
                <w:sz w:val="24"/>
                <w:szCs w:val="24"/>
              </w:rPr>
              <w:t>Н.Н. ПЕТРОВА»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Минздрава России, г. Санкт-Петербург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13:20-13:45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Эндоскопический ультразвук в диагностике патологии поджелудочной железы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Солодинина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Е.Н., заведующая отделение эндоскопии ФГБУ «Центральная клиническая больница с поликлиникой» Управления делами Президента Российской Федерации, д.м.н., профессор, г. Москва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13:45-14:00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Транскутанная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диагностика патологии поджелудочной железы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Муравьева Е.Г., врач ультразвуковой диагностики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ГБУЗ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«Челябинская областная клиническая больница»,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Челябинск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Гурьянова Н.Б., заведующий отделением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ультразвуковой диагностики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ГБУЗ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«Челябинская областная клиническая больница»,</w:t>
            </w:r>
            <w:r w:rsidRPr="0094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Челябинск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14:00-14:30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14:30-16:00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Зал «Консул»,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пленарная часть: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413E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«Эндоскопические вмешательства при опухолях трахеи и бронхов».</w:t>
            </w:r>
          </w:p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Председатели: д.м.н.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Дробязгин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Е.А., к.м.н.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Олевская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Е.Р.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14:30-14:45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Эндоскопические вмешательства при опухолях трахеи и бронхов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Дробязгин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Е. А., профессор кафедры госпитальной и детской хирургии лечебного факультета НГМУ, заведующий отделением эндоскопии Новосибирской государственной областной клинической больницы, главный специалист по эндоскопии Министерства здравоохранения  Новосибирской области, д.м.н.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14:45-15:05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Эндобронхиальная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эндосонография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трансбронхиальной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биопсией в диагностике заболеваний лёгких.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Верховодова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И.С., врач-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эндоскопист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отделения эндоскопии 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ГАУЗ Свердловской области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>«Свердловский областной онкологический диспансер»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, г. Екатеринбург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15:05-15:25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эндоскопии в этапной реабилитации больных с инсультом</w:t>
            </w:r>
          </w:p>
          <w:p w:rsidR="009413EA" w:rsidRPr="009413EA" w:rsidRDefault="009413EA" w:rsidP="00941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 В.Н., заместитель директора по науке ФГБУЗ ПКЦ ФМБА России, доктор медицинских наук, заслуженный врач РФ, профессор. 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15:30-15:45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Радиальная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эндосонография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метастатическом поражении лёгкого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Зуйков К.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proofErr w:type="gram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эндоскопист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 эндоскопии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государственного бюджетного учреждения здравоохранения «Челябинский областной клинический центр онкологии и ядерной медицины»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Челябинск</w:t>
            </w:r>
          </w:p>
        </w:tc>
      </w:tr>
      <w:tr w:rsidR="009413EA" w:rsidRPr="009413EA" w:rsidTr="00753F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15:45-16:00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Транскутанное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УЗИ диагностика периферических новообразований лёгкого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3EA" w:rsidRPr="009413EA" w:rsidRDefault="009413EA" w:rsidP="009413E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Лейхт</w:t>
            </w:r>
            <w:proofErr w:type="spellEnd"/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 Н., врач ультразвуковой диагностики отделения рентгенодиагностики, ультразвуковой диагностики </w:t>
            </w:r>
            <w:r w:rsidRPr="009413E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ГБУЗ </w:t>
            </w:r>
            <w:r w:rsidRPr="009413EA">
              <w:rPr>
                <w:rFonts w:ascii="Times New Roman" w:eastAsia="Calibri" w:hAnsi="Times New Roman" w:cs="Times New Roman"/>
                <w:sz w:val="24"/>
                <w:szCs w:val="24"/>
              </w:rPr>
              <w:t>«Челябинский областной клинический центр онкологии и ядерной медицины»</w:t>
            </w:r>
            <w:r w:rsidRPr="009413EA">
              <w:rPr>
                <w:rFonts w:ascii="Times New Roman" w:eastAsia="Times New Roman" w:hAnsi="Times New Roman" w:cs="Times New Roman"/>
                <w:sz w:val="24"/>
                <w:szCs w:val="24"/>
              </w:rPr>
              <w:t>, г. Челябинск</w:t>
            </w:r>
          </w:p>
        </w:tc>
      </w:tr>
    </w:tbl>
    <w:p w:rsidR="009413EA" w:rsidRDefault="009413EA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Default="00753F9F" w:rsidP="009413EA"/>
    <w:p w:rsidR="00753F9F" w:rsidRPr="00753F9F" w:rsidRDefault="00753F9F" w:rsidP="00753F9F">
      <w:pPr>
        <w:pStyle w:val="1"/>
        <w:shd w:val="clear" w:color="auto" w:fill="0070C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20489329"/>
      <w:r w:rsidRPr="00753F9F">
        <w:rPr>
          <w:rFonts w:ascii="Times New Roman" w:eastAsia="Times New Roman" w:hAnsi="Times New Roman" w:cs="Times New Roman"/>
          <w:color w:val="FFFFFF"/>
          <w:szCs w:val="24"/>
          <w:lang w:eastAsia="ru-RU"/>
        </w:rPr>
        <w:t>ОФИЦИАЛЬНЫЕ ПАРТНЕРЫ МЕРОПРИЯТИЯ</w:t>
      </w:r>
      <w:bookmarkEnd w:id="2"/>
      <w:r w:rsidRPr="00753F9F">
        <w:rPr>
          <w:rFonts w:ascii="Calibri Light" w:eastAsia="Times New Roman" w:hAnsi="Calibri Light" w:cs="Times New Roman"/>
          <w:bCs w:val="0"/>
          <w:color w:val="FFFFFF"/>
          <w:szCs w:val="32"/>
          <w:lang w:eastAsia="ru-RU"/>
        </w:rPr>
        <w:t xml:space="preserve"> </w:t>
      </w:r>
    </w:p>
    <w:p w:rsidR="00753F9F" w:rsidRDefault="00753F9F" w:rsidP="009413EA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07"/>
        <w:gridCol w:w="332"/>
        <w:gridCol w:w="623"/>
        <w:gridCol w:w="922"/>
        <w:gridCol w:w="1523"/>
        <w:gridCol w:w="359"/>
        <w:gridCol w:w="258"/>
        <w:gridCol w:w="233"/>
        <w:gridCol w:w="1939"/>
      </w:tblGrid>
      <w:tr w:rsidR="00753F9F" w:rsidTr="002812CA">
        <w:tc>
          <w:tcPr>
            <w:tcW w:w="47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both"/>
              <w:rPr>
                <w:b/>
              </w:rPr>
            </w:pPr>
            <w:r w:rsidRPr="000650D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B27660E" wp14:editId="0182EC66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149860</wp:posOffset>
                  </wp:positionV>
                  <wp:extent cx="2658110" cy="541655"/>
                  <wp:effectExtent l="0" t="0" r="8890" b="0"/>
                  <wp:wrapTight wrapText="bothSides">
                    <wp:wrapPolygon edited="0">
                      <wp:start x="1548" y="0"/>
                      <wp:lineTo x="0" y="2279"/>
                      <wp:lineTo x="0" y="12914"/>
                      <wp:lineTo x="1084" y="20511"/>
                      <wp:lineTo x="1238" y="20511"/>
                      <wp:lineTo x="2632" y="20511"/>
                      <wp:lineTo x="21517" y="20511"/>
                      <wp:lineTo x="21517" y="13674"/>
                      <wp:lineTo x="18112" y="12155"/>
                      <wp:lineTo x="17647" y="0"/>
                      <wp:lineTo x="2322" y="0"/>
                      <wp:lineTo x="1548" y="0"/>
                    </wp:wrapPolygon>
                  </wp:wrapTight>
                  <wp:docPr id="52" name="Рисунок 52" descr="C:\Users\Константин\Desktop\11.10.19\Программа\18.09.19\Radisson Blu, гостиница, ул. Труда, 179 — Яндекс.Карты_files\logo-8000a34c69edfce638ef5489856b5267e3c9f30da2a11110432af45d8b856d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нстантин\Desktop\11.10.19\Программа\18.09.19\Radisson Blu, гостиница, ул. Труда, 179 — Яндекс.Карты_files\logo-8000a34c69edfce638ef5489856b5267e3c9f30da2a11110432af45d8b856d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B3B935" wp14:editId="07D4E9EB">
                  <wp:extent cx="2809238" cy="839972"/>
                  <wp:effectExtent l="0" t="0" r="0" b="0"/>
                  <wp:docPr id="43" name="Рисунок 43" descr="ÐÐ»Ð°Ð²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Ð»Ð°Ð²Ð½Ð°Ñ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" r="48942" b="7778"/>
                          <a:stretch/>
                        </pic:blipFill>
                        <pic:spPr bwMode="auto">
                          <a:xfrm>
                            <a:off x="0" y="0"/>
                            <a:ext cx="2883074" cy="86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F9F" w:rsidTr="002812CA">
        <w:tc>
          <w:tcPr>
            <w:tcW w:w="55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E1E9C2D" wp14:editId="475A243B">
                  <wp:extent cx="2668518" cy="808074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385" t="11455" r="47198" b="76231"/>
                          <a:stretch/>
                        </pic:blipFill>
                        <pic:spPr bwMode="auto">
                          <a:xfrm>
                            <a:off x="0" y="0"/>
                            <a:ext cx="2719161" cy="82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6E7C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82CBE44" wp14:editId="178C1C3C">
                  <wp:simplePos x="0" y="0"/>
                  <wp:positionH relativeFrom="column">
                    <wp:posOffset>-65036</wp:posOffset>
                  </wp:positionH>
                  <wp:positionV relativeFrom="paragraph">
                    <wp:posOffset>12213</wp:posOffset>
                  </wp:positionV>
                  <wp:extent cx="3055753" cy="761331"/>
                  <wp:effectExtent l="0" t="0" r="0" b="0"/>
                  <wp:wrapTight wrapText="bothSides">
                    <wp:wrapPolygon edited="0">
                      <wp:start x="808" y="1623"/>
                      <wp:lineTo x="135" y="9195"/>
                      <wp:lineTo x="539" y="15145"/>
                      <wp:lineTo x="943" y="16227"/>
                      <wp:lineTo x="2289" y="17309"/>
                      <wp:lineTo x="3367" y="17309"/>
                      <wp:lineTo x="21277" y="15686"/>
                      <wp:lineTo x="21411" y="11359"/>
                      <wp:lineTo x="17910" y="9736"/>
                      <wp:lineTo x="17506" y="5409"/>
                      <wp:lineTo x="3367" y="1623"/>
                      <wp:lineTo x="808" y="1623"/>
                    </wp:wrapPolygon>
                  </wp:wrapTight>
                  <wp:docPr id="53" name="Рисунок 53" descr="C:\Users\Константин\Desktop\11.10.19\Программа\18.09.19\Radisson Blu, гостиница, ул. Труда, 179 — Яндекс.Карты_files\logor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нстантин\Desktop\11.10.19\Программа\18.09.19\Radisson Blu, гостиница, ул. Труда, 179 — Яндекс.Карты_files\logora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604"/>
                          <a:stretch/>
                        </pic:blipFill>
                        <pic:spPr bwMode="auto">
                          <a:xfrm>
                            <a:off x="0" y="0"/>
                            <a:ext cx="3055753" cy="76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23E1FD" wp14:editId="7CA1AFF3">
                  <wp:extent cx="1193849" cy="1456660"/>
                  <wp:effectExtent l="0" t="0" r="6350" b="0"/>
                  <wp:docPr id="59" name="Рисунок 59" descr="ÐÐ°ÑÑÐ¸Ð½ÐºÐ¸ Ð¿Ð¾ Ð·Ð°Ð¿ÑÐ¾ÑÑ Ð®Ð£ÐÐÐ£ Ð»Ð¾Ð³Ð¾ÑÐ¸Ð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®Ð£ÐÐÐ£ Ð»Ð¾Ð³Ð¾ÑÐ¸Ð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06" cy="153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1E80605" wp14:editId="1D3BDAB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151130</wp:posOffset>
                  </wp:positionV>
                  <wp:extent cx="1057910" cy="1158875"/>
                  <wp:effectExtent l="0" t="0" r="8890" b="3175"/>
                  <wp:wrapTight wrapText="bothSides">
                    <wp:wrapPolygon edited="0">
                      <wp:start x="8557" y="0"/>
                      <wp:lineTo x="0" y="4616"/>
                      <wp:lineTo x="0" y="16333"/>
                      <wp:lineTo x="8946" y="21304"/>
                      <wp:lineTo x="12836" y="21304"/>
                      <wp:lineTo x="13224" y="21304"/>
                      <wp:lineTo x="21004" y="17043"/>
                      <wp:lineTo x="21393" y="15623"/>
                      <wp:lineTo x="21393" y="13848"/>
                      <wp:lineTo x="19837" y="11362"/>
                      <wp:lineTo x="21393" y="8167"/>
                      <wp:lineTo x="21393" y="4971"/>
                      <wp:lineTo x="17503" y="2485"/>
                      <wp:lineTo x="12447" y="0"/>
                      <wp:lineTo x="8557" y="0"/>
                    </wp:wrapPolygon>
                  </wp:wrapTight>
                  <wp:docPr id="50" name="Рисунок 50" descr="logo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3F9F" w:rsidRDefault="00753F9F" w:rsidP="002812CA">
            <w:pPr>
              <w:jc w:val="both"/>
              <w:rPr>
                <w:b/>
              </w:rPr>
            </w:pPr>
          </w:p>
        </w:tc>
      </w:tr>
      <w:tr w:rsidR="00753F9F" w:rsidTr="002812CA"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both"/>
              <w:rPr>
                <w:b/>
              </w:rPr>
            </w:pPr>
            <w:r w:rsidRPr="000650DC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C4168DB" wp14:editId="14606803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102102</wp:posOffset>
                  </wp:positionV>
                  <wp:extent cx="1533525" cy="805180"/>
                  <wp:effectExtent l="0" t="0" r="9525" b="0"/>
                  <wp:wrapTight wrapText="bothSides">
                    <wp:wrapPolygon edited="0">
                      <wp:start x="0" y="0"/>
                      <wp:lineTo x="0" y="20953"/>
                      <wp:lineTo x="21466" y="20953"/>
                      <wp:lineTo x="21466" y="0"/>
                      <wp:lineTo x="0" y="0"/>
                    </wp:wrapPolygon>
                  </wp:wrapTight>
                  <wp:docPr id="48" name="Рисунок 48" descr="C:\Users\Константин\Desktop\11.10.19\Программа\18.09.19\Radisson Blu, гостиница, ул. Труда, 179 — Яндекс.Карты_files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нстантин\Desktop\11.10.19\Программа\18.09.19\Radisson Blu, гостиница, ул. Труда, 179 — Яндекс.Карты_files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182F562" wp14:editId="280C9695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0</wp:posOffset>
                  </wp:positionV>
                  <wp:extent cx="1572260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199" y="21316"/>
                      <wp:lineTo x="21199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t="16534" r="80759" b="59806"/>
                          <a:stretch/>
                        </pic:blipFill>
                        <pic:spPr bwMode="auto">
                          <a:xfrm>
                            <a:off x="0" y="0"/>
                            <a:ext cx="1572260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center"/>
              <w:rPr>
                <w:b/>
              </w:rPr>
            </w:pPr>
          </w:p>
        </w:tc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right"/>
              <w:rPr>
                <w:b/>
              </w:rPr>
            </w:pPr>
            <w:r w:rsidRPr="00184E08">
              <w:rPr>
                <w:noProof/>
              </w:rPr>
              <w:drawing>
                <wp:inline distT="0" distB="0" distL="0" distR="0" wp14:anchorId="05F98DC7" wp14:editId="51C0AEE2">
                  <wp:extent cx="1248218" cy="1248218"/>
                  <wp:effectExtent l="0" t="0" r="9525" b="9525"/>
                  <wp:docPr id="55" name="Рисунок 55" descr="C:\Users\USER\Desktop\Братникова\Мои документы\Братникова\17.02.2012\КОНФЕРЕНЦИИ\2013\ИНФОРМАЦИОННЫЕ ТЕХНОЛОГИИ В РАДИОЛОГИИ 26.04.2013\ЛОГОТИПЫ\лого 3 ради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ратникова\Мои документы\Братникова\17.02.2012\КОНФЕРЕНЦИИ\2013\ИНФОРМАЦИОННЫЕ ТЕХНОЛОГИИ В РАДИОЛОГИИ 26.04.2013\ЛОГОТИПЫ\лого 3 радиоло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93" cy="12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F9F" w:rsidTr="002812CA">
        <w:tc>
          <w:tcPr>
            <w:tcW w:w="4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3F9F" w:rsidRPr="000650DC" w:rsidRDefault="00753F9F" w:rsidP="002812C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01F8A7" wp14:editId="2EAD15BB">
                  <wp:extent cx="1807845" cy="1318260"/>
                  <wp:effectExtent l="0" t="0" r="1905" b="0"/>
                  <wp:docPr id="42" name="Рисунок 42" descr="ÐÐ»Ð°Ð²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Ð»Ð°Ð²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77276" wp14:editId="215EF64E">
                  <wp:extent cx="1807909" cy="1233377"/>
                  <wp:effectExtent l="0" t="0" r="1905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066" t="9450" r="68305" b="70216"/>
                          <a:stretch/>
                        </pic:blipFill>
                        <pic:spPr bwMode="auto">
                          <a:xfrm>
                            <a:off x="0" y="0"/>
                            <a:ext cx="1824951" cy="124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53F9F" w:rsidRDefault="00753F9F" w:rsidP="002812CA">
            <w:pPr>
              <w:jc w:val="both"/>
              <w:rPr>
                <w:noProof/>
              </w:rPr>
            </w:pPr>
          </w:p>
        </w:tc>
        <w:tc>
          <w:tcPr>
            <w:tcW w:w="2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3F9F" w:rsidRPr="00184E08" w:rsidRDefault="00753F9F" w:rsidP="002812C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BD538" wp14:editId="6DCF98BD">
                  <wp:extent cx="1233170" cy="1233170"/>
                  <wp:effectExtent l="0" t="0" r="0" b="5080"/>
                  <wp:docPr id="57" name="Рисунок 57" descr="Ð Ð¾ÑÑÐ¸Ð¹ÑÐºÐ¾Ðµ Ð¾Ð±ÑÐµÑÑÐ²Ð¾ ÐºÐ»Ð¸Ð½Ð¸ÑÐµÑÐºÐ¾Ð¹ Ð¾Ð½ÐºÐ¾Ð»Ð¾Ð³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¾ÑÑÐ¸Ð¹ÑÐºÐ¾Ðµ Ð¾Ð±ÑÐµÑÑÐ²Ð¾ ÐºÐ»Ð¸Ð½Ð¸ÑÐµÑÐºÐ¾Ð¹ Ð¾Ð½ÐºÐ¾Ð»Ð¾Ð³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37" cy="123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F9F" w:rsidTr="002812CA">
        <w:tc>
          <w:tcPr>
            <w:tcW w:w="47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3F9F" w:rsidRPr="000650DC" w:rsidRDefault="00753F9F" w:rsidP="002812CA">
            <w:pPr>
              <w:jc w:val="both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0236ADE" wp14:editId="79C7A92D">
                  <wp:extent cx="2923953" cy="1179830"/>
                  <wp:effectExtent l="0" t="0" r="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78"/>
                          <a:stretch/>
                        </pic:blipFill>
                        <pic:spPr bwMode="auto">
                          <a:xfrm>
                            <a:off x="0" y="0"/>
                            <a:ext cx="2975251" cy="120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53F9F" w:rsidRPr="00184E08" w:rsidRDefault="00753F9F" w:rsidP="002812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21E14" wp14:editId="7B38D355">
                  <wp:extent cx="2254102" cy="1072584"/>
                  <wp:effectExtent l="0" t="0" r="0" b="0"/>
                  <wp:docPr id="58" name="Рисунок 58" descr="ÐÑÑÐ¾ÑÐ¸Ð°ÑÐ¸Ñ ÑÐ½Ð´Ð¾ÑÐºÐ¾Ð¿Ð¸ÑÑÐ¾Ð² Ð§ÐµÐ»ÑÐ±Ð¸Ð½ÑÐºÐ¾Ð¹ Ð¾Ð±Ð»Ð°ÑÑ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ÑÑÐ¾ÑÐ¸Ð°ÑÐ¸Ñ ÑÐ½Ð´Ð¾ÑÐºÐ¾Ð¿Ð¸ÑÑÐ¾Ð² Ð§ÐµÐ»ÑÐ±Ð¸Ð½ÑÐºÐ¾Ð¹ Ð¾Ð±Ð»Ð°ÑÑ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82" cy="110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F9F" w:rsidRDefault="00753F9F" w:rsidP="00753F9F"/>
    <w:p w:rsidR="00753F9F" w:rsidRPr="00753F9F" w:rsidRDefault="00753F9F" w:rsidP="00753F9F">
      <w:pPr>
        <w:pStyle w:val="1"/>
        <w:shd w:val="clear" w:color="auto" w:fill="0070C0"/>
        <w:jc w:val="center"/>
        <w:rPr>
          <w:rFonts w:ascii="Times New Roman" w:eastAsia="Times New Roman" w:hAnsi="Times New Roman" w:cs="Times New Roman"/>
          <w:color w:val="FFFFFF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FFFF"/>
          <w:szCs w:val="24"/>
          <w:lang w:eastAsia="ru-RU"/>
        </w:rPr>
        <w:t>ГЕНЕРАЛЬНЫЕ СПОНСОРЫ</w:t>
      </w:r>
      <w:bookmarkStart w:id="3" w:name="_GoBack"/>
      <w:bookmarkEnd w:id="3"/>
    </w:p>
    <w:p w:rsidR="00753F9F" w:rsidRPr="00753F9F" w:rsidRDefault="00753F9F" w:rsidP="00753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F9F" w:rsidRPr="00753F9F" w:rsidRDefault="00753F9F" w:rsidP="00753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91BEDE0" wp14:editId="4F81826A">
            <wp:simplePos x="0" y="0"/>
            <wp:positionH relativeFrom="margin">
              <wp:posOffset>3255849</wp:posOffset>
            </wp:positionH>
            <wp:positionV relativeFrom="paragraph">
              <wp:posOffset>13910</wp:posOffset>
            </wp:positionV>
            <wp:extent cx="2682657" cy="1733107"/>
            <wp:effectExtent l="0" t="0" r="3810" b="635"/>
            <wp:wrapNone/>
            <wp:docPr id="1" name="Рисунок 1" descr="C:\Users\Константин\Desktop\11.10.19\УралЭндом\Группа комп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11.10.19\УралЭндом\Группа компан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9" cy="17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F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506C2" wp14:editId="429109AF">
            <wp:extent cx="2806995" cy="998997"/>
            <wp:effectExtent l="0" t="0" r="0" b="0"/>
            <wp:docPr id="2" name="Рисунок 2" descr="C:\Users\USER\Desktop\Братникова\Мои документы\Братникова\17.02.2012\КОНФЕРЕНЦИИ\2013\ИНФОРМАЦИОННЫЕ ТЕХНОЛОГИИ В РАДИОЛОГИИ 26.04.2013\ЛОГОТИПЫ\LOGO_GE_Health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ратникова\Мои документы\Братникова\17.02.2012\КОНФЕРЕНЦИИ\2013\ИНФОРМАЦИОННЫЕ ТЕХНОЛОГИИ В РАДИОЛОГИИ 26.04.2013\ЛОГОТИПЫ\LOGO_GE_Healthca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21" cy="10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9F" w:rsidRPr="00753F9F" w:rsidRDefault="00753F9F" w:rsidP="00753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F9F" w:rsidRPr="00753F9F" w:rsidRDefault="00753F9F" w:rsidP="00753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D43CF" wp14:editId="508F2FBE">
            <wp:extent cx="2733675" cy="502811"/>
            <wp:effectExtent l="0" t="0" r="0" b="0"/>
            <wp:docPr id="3" name="Рисунок 3" descr="C:\Users\USER\Desktop\Братникова\Мои документы\Братникова\17.02.2012\КОНФЕРЕНЦИИ\2019\ИТОГОВОЕ совещ 20.03.19\ФИЛИПС\Brand logo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ратникова\Мои документы\Братникова\17.02.2012\КОНФЕРЕНЦИИ\2019\ИТОГОВОЕ совещ 20.03.19\ФИЛИПС\Brand logo_CMYK.EP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72" cy="5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9F" w:rsidRPr="00753F9F" w:rsidRDefault="00753F9F" w:rsidP="00753F9F"/>
    <w:sectPr w:rsidR="00753F9F" w:rsidRPr="00753F9F" w:rsidSect="00753F9F">
      <w:pgSz w:w="11906" w:h="16838"/>
      <w:pgMar w:top="28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3EA" w:rsidRDefault="009413EA" w:rsidP="009413EA">
      <w:pPr>
        <w:spacing w:after="0" w:line="240" w:lineRule="auto"/>
      </w:pPr>
      <w:r>
        <w:separator/>
      </w:r>
    </w:p>
  </w:endnote>
  <w:endnote w:type="continuationSeparator" w:id="0">
    <w:p w:rsidR="009413EA" w:rsidRDefault="009413EA" w:rsidP="0094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3EA" w:rsidRDefault="009413EA" w:rsidP="009413EA">
      <w:pPr>
        <w:spacing w:after="0" w:line="240" w:lineRule="auto"/>
      </w:pPr>
      <w:r>
        <w:separator/>
      </w:r>
    </w:p>
  </w:footnote>
  <w:footnote w:type="continuationSeparator" w:id="0">
    <w:p w:rsidR="009413EA" w:rsidRDefault="009413EA" w:rsidP="009413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C2"/>
    <w:rsid w:val="00753F9F"/>
    <w:rsid w:val="0086564A"/>
    <w:rsid w:val="009413EA"/>
    <w:rsid w:val="00D6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13EA"/>
  </w:style>
  <w:style w:type="paragraph" w:styleId="a5">
    <w:name w:val="footer"/>
    <w:basedOn w:val="a"/>
    <w:link w:val="a6"/>
    <w:uiPriority w:val="99"/>
    <w:unhideWhenUsed/>
    <w:rsid w:val="00941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3EA"/>
  </w:style>
  <w:style w:type="paragraph" w:styleId="a7">
    <w:name w:val="Balloon Text"/>
    <w:basedOn w:val="a"/>
    <w:link w:val="a8"/>
    <w:uiPriority w:val="99"/>
    <w:semiHidden/>
    <w:unhideWhenUsed/>
    <w:rsid w:val="0094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13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3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39"/>
    <w:rsid w:val="00753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13EA"/>
  </w:style>
  <w:style w:type="paragraph" w:styleId="a5">
    <w:name w:val="footer"/>
    <w:basedOn w:val="a"/>
    <w:link w:val="a6"/>
    <w:uiPriority w:val="99"/>
    <w:unhideWhenUsed/>
    <w:rsid w:val="00941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3EA"/>
  </w:style>
  <w:style w:type="paragraph" w:styleId="a7">
    <w:name w:val="Balloon Text"/>
    <w:basedOn w:val="a"/>
    <w:link w:val="a8"/>
    <w:uiPriority w:val="99"/>
    <w:semiHidden/>
    <w:unhideWhenUsed/>
    <w:rsid w:val="0094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13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3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39"/>
    <w:rsid w:val="00753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Анучина</dc:creator>
  <cp:lastModifiedBy>Анастасия Анучина</cp:lastModifiedBy>
  <cp:revision>3</cp:revision>
  <cp:lastPrinted>2019-10-01T10:38:00Z</cp:lastPrinted>
  <dcterms:created xsi:type="dcterms:W3CDTF">2019-10-01T06:21:00Z</dcterms:created>
  <dcterms:modified xsi:type="dcterms:W3CDTF">2019-10-01T10:38:00Z</dcterms:modified>
</cp:coreProperties>
</file>